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D" w:rsidRPr="00C651FD" w:rsidRDefault="00C651FD" w:rsidP="00C651FD">
      <w:pPr>
        <w:tabs>
          <w:tab w:val="left" w:pos="-1560"/>
        </w:tabs>
        <w:spacing w:line="276" w:lineRule="auto"/>
        <w:jc w:val="center"/>
      </w:pPr>
      <w:r w:rsidRPr="00C651FD">
        <w:rPr>
          <w:noProof/>
        </w:rPr>
        <w:drawing>
          <wp:inline distT="0" distB="0" distL="0" distR="0">
            <wp:extent cx="500380" cy="638175"/>
            <wp:effectExtent l="1905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FD" w:rsidRPr="00C651FD" w:rsidRDefault="00C651FD" w:rsidP="00C651FD">
      <w:pPr>
        <w:pStyle w:val="Virsraksts2"/>
        <w:spacing w:line="276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C651FD">
        <w:rPr>
          <w:rFonts w:ascii="Times New Roman" w:hAnsi="Times New Roman"/>
          <w:b w:val="0"/>
          <w:i w:val="0"/>
          <w:sz w:val="24"/>
          <w:szCs w:val="24"/>
        </w:rPr>
        <w:t>LATVIJAS REPUBLIKA</w:t>
      </w:r>
    </w:p>
    <w:p w:rsidR="00C651FD" w:rsidRPr="00C651FD" w:rsidRDefault="00C651FD" w:rsidP="00C651FD">
      <w:pPr>
        <w:pBdr>
          <w:bottom w:val="single" w:sz="12" w:space="1" w:color="auto"/>
        </w:pBdr>
        <w:tabs>
          <w:tab w:val="left" w:pos="5103"/>
        </w:tabs>
        <w:spacing w:line="276" w:lineRule="auto"/>
        <w:jc w:val="center"/>
        <w:rPr>
          <w:b/>
        </w:rPr>
      </w:pPr>
      <w:r w:rsidRPr="00C651FD">
        <w:rPr>
          <w:b/>
        </w:rPr>
        <w:t>CIBLAS NOVADA PAŠVALDĪBA</w:t>
      </w:r>
    </w:p>
    <w:p w:rsidR="00C651FD" w:rsidRPr="00C651FD" w:rsidRDefault="00C651FD" w:rsidP="00C651FD">
      <w:pPr>
        <w:spacing w:line="276" w:lineRule="auto"/>
        <w:jc w:val="center"/>
      </w:pPr>
      <w:r w:rsidRPr="00C651FD">
        <w:t>Reģ. Nr. 90000041258</w:t>
      </w:r>
    </w:p>
    <w:p w:rsidR="00C651FD" w:rsidRDefault="00C651FD" w:rsidP="00C651FD">
      <w:pPr>
        <w:spacing w:line="276" w:lineRule="auto"/>
        <w:jc w:val="center"/>
      </w:pPr>
      <w:r w:rsidRPr="00C651FD">
        <w:t xml:space="preserve">Blonti, Blontu pagasts,Ciblas novads, LV- 5706, tālr./fakss 657 00894, e-pasts </w:t>
      </w:r>
      <w:hyperlink r:id="rId6" w:history="1">
        <w:r w:rsidRPr="00C651FD">
          <w:rPr>
            <w:rStyle w:val="Hipersaite"/>
          </w:rPr>
          <w:t>ciblasnovads@ciblasnovads.lv</w:t>
        </w:r>
      </w:hyperlink>
    </w:p>
    <w:p w:rsidR="00C651FD" w:rsidRPr="00C651FD" w:rsidRDefault="00C651FD" w:rsidP="00C651FD">
      <w:pPr>
        <w:spacing w:line="276" w:lineRule="auto"/>
        <w:ind w:left="-567" w:right="-794"/>
        <w:jc w:val="center"/>
      </w:pPr>
    </w:p>
    <w:p w:rsidR="00C651FD" w:rsidRDefault="00C651FD" w:rsidP="00C651FD">
      <w:pPr>
        <w:spacing w:line="276" w:lineRule="auto"/>
        <w:ind w:left="-567" w:right="-794"/>
        <w:rPr>
          <w:color w:val="000000"/>
          <w:lang w:val="es-ES"/>
        </w:rPr>
      </w:pPr>
      <w:r>
        <w:rPr>
          <w:color w:val="000000"/>
          <w:lang w:val="es-ES"/>
        </w:rPr>
        <w:t>2014.gada 26.jūnijā</w:t>
      </w:r>
      <w:r w:rsidRPr="00C651FD">
        <w:rPr>
          <w:color w:val="000000"/>
          <w:lang w:val="es-ES"/>
        </w:rPr>
        <w:tab/>
      </w:r>
      <w:r w:rsidRPr="00C651FD">
        <w:rPr>
          <w:color w:val="000000"/>
          <w:lang w:val="es-ES"/>
        </w:rPr>
        <w:tab/>
      </w:r>
      <w:r w:rsidRPr="00C651FD">
        <w:rPr>
          <w:color w:val="000000"/>
          <w:lang w:val="es-ES"/>
        </w:rPr>
        <w:tab/>
      </w:r>
      <w:r w:rsidRPr="00C651FD">
        <w:rPr>
          <w:color w:val="000000"/>
          <w:lang w:val="es-ES"/>
        </w:rPr>
        <w:tab/>
      </w:r>
      <w:r w:rsidRPr="00C651FD">
        <w:rPr>
          <w:color w:val="000000"/>
          <w:lang w:val="es-ES"/>
        </w:rPr>
        <w:tab/>
      </w:r>
      <w:r w:rsidRPr="00C651FD">
        <w:rPr>
          <w:color w:val="000000"/>
          <w:lang w:val="es-ES"/>
        </w:rPr>
        <w:tab/>
      </w:r>
      <w:r w:rsidRPr="00C651FD">
        <w:rPr>
          <w:color w:val="000000"/>
          <w:lang w:val="es-ES"/>
        </w:rPr>
        <w:tab/>
        <w:t xml:space="preserve">                              </w:t>
      </w:r>
    </w:p>
    <w:p w:rsidR="00C651FD" w:rsidRPr="00AA02B9" w:rsidRDefault="00C651FD" w:rsidP="00C651FD">
      <w:pPr>
        <w:spacing w:line="276" w:lineRule="auto"/>
        <w:ind w:left="-567" w:right="-794"/>
        <w:jc w:val="right"/>
        <w:rPr>
          <w:color w:val="000000"/>
          <w:sz w:val="22"/>
          <w:szCs w:val="22"/>
          <w:lang w:val="es-ES"/>
        </w:rPr>
      </w:pPr>
    </w:p>
    <w:p w:rsidR="00C651FD" w:rsidRPr="00AA02B9" w:rsidRDefault="00C651FD" w:rsidP="00C651FD">
      <w:pPr>
        <w:spacing w:line="276" w:lineRule="auto"/>
        <w:ind w:left="-567" w:right="-794"/>
        <w:jc w:val="right"/>
        <w:rPr>
          <w:b/>
          <w:color w:val="000000"/>
          <w:sz w:val="22"/>
          <w:szCs w:val="22"/>
          <w:lang w:val="es-ES"/>
        </w:rPr>
      </w:pPr>
      <w:r w:rsidRPr="00AA02B9">
        <w:rPr>
          <w:b/>
          <w:color w:val="000000"/>
          <w:sz w:val="22"/>
          <w:szCs w:val="22"/>
          <w:lang w:val="es-ES"/>
        </w:rPr>
        <w:t>APSTIPRINĀTI</w:t>
      </w:r>
    </w:p>
    <w:p w:rsidR="00C651FD" w:rsidRPr="00AA02B9" w:rsidRDefault="00C651FD" w:rsidP="00C651FD">
      <w:pPr>
        <w:spacing w:line="276" w:lineRule="auto"/>
        <w:ind w:left="-567" w:right="-794"/>
        <w:jc w:val="right"/>
        <w:rPr>
          <w:color w:val="000000"/>
          <w:sz w:val="22"/>
          <w:szCs w:val="22"/>
          <w:lang w:val="es-ES"/>
        </w:rPr>
      </w:pPr>
      <w:r w:rsidRPr="00AA02B9">
        <w:rPr>
          <w:color w:val="000000"/>
          <w:sz w:val="22"/>
          <w:szCs w:val="22"/>
          <w:lang w:val="es-ES"/>
        </w:rPr>
        <w:t>ar  Ciblas novada domes</w:t>
      </w:r>
    </w:p>
    <w:p w:rsidR="00C651FD" w:rsidRPr="00AA02B9" w:rsidRDefault="00C651FD" w:rsidP="00C651FD">
      <w:pPr>
        <w:spacing w:line="276" w:lineRule="auto"/>
        <w:ind w:left="-567" w:right="-794"/>
        <w:jc w:val="right"/>
        <w:rPr>
          <w:color w:val="000000"/>
          <w:sz w:val="22"/>
          <w:szCs w:val="22"/>
          <w:lang w:val="es-ES"/>
        </w:rPr>
      </w:pPr>
      <w:r w:rsidRPr="00AA02B9">
        <w:rPr>
          <w:color w:val="000000"/>
          <w:sz w:val="22"/>
          <w:szCs w:val="22"/>
          <w:lang w:val="es-ES"/>
        </w:rPr>
        <w:t xml:space="preserve"> 2014.gada 26. jūnija sēdes</w:t>
      </w:r>
    </w:p>
    <w:p w:rsidR="00C651FD" w:rsidRPr="00AA02B9" w:rsidRDefault="00C651FD" w:rsidP="00C651FD">
      <w:pPr>
        <w:spacing w:line="276" w:lineRule="auto"/>
        <w:ind w:left="-567" w:right="-794"/>
        <w:jc w:val="right"/>
        <w:rPr>
          <w:color w:val="000000"/>
          <w:sz w:val="22"/>
          <w:szCs w:val="22"/>
          <w:lang w:val="es-ES"/>
        </w:rPr>
      </w:pPr>
      <w:r w:rsidRPr="00AA02B9">
        <w:rPr>
          <w:color w:val="000000"/>
          <w:sz w:val="22"/>
          <w:szCs w:val="22"/>
          <w:lang w:val="es-ES"/>
        </w:rPr>
        <w:t>lēmumu nt.7</w:t>
      </w:r>
    </w:p>
    <w:p w:rsidR="00C651FD" w:rsidRPr="00AA02B9" w:rsidRDefault="00C651FD" w:rsidP="00C651FD">
      <w:pPr>
        <w:spacing w:line="276" w:lineRule="auto"/>
        <w:ind w:left="-567" w:right="-794"/>
        <w:jc w:val="right"/>
        <w:rPr>
          <w:color w:val="000000"/>
          <w:sz w:val="22"/>
          <w:szCs w:val="22"/>
          <w:lang w:val="es-ES"/>
        </w:rPr>
      </w:pPr>
      <w:r w:rsidRPr="00AA02B9">
        <w:rPr>
          <w:color w:val="000000"/>
          <w:sz w:val="22"/>
          <w:szCs w:val="22"/>
          <w:lang w:val="es-ES"/>
        </w:rPr>
        <w:t>(prot. Nr.7, 11.§.)</w:t>
      </w:r>
    </w:p>
    <w:p w:rsidR="00C651FD" w:rsidRDefault="00C651FD" w:rsidP="00C651FD">
      <w:pPr>
        <w:pStyle w:val="Bezatstarpm1"/>
        <w:spacing w:line="276" w:lineRule="auto"/>
        <w:ind w:left="-567" w:right="-794"/>
        <w:jc w:val="both"/>
        <w:rPr>
          <w:b/>
          <w:bCs/>
          <w:sz w:val="24"/>
          <w:szCs w:val="24"/>
        </w:rPr>
      </w:pPr>
    </w:p>
    <w:p w:rsidR="00C651FD" w:rsidRPr="00A949B8" w:rsidRDefault="00C651FD" w:rsidP="00C651FD">
      <w:pPr>
        <w:pStyle w:val="Bezatstarpm1"/>
        <w:spacing w:line="276" w:lineRule="auto"/>
        <w:ind w:left="-567" w:right="-79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Ciblas novada domes 2014. g</w:t>
      </w:r>
      <w:r w:rsidRPr="00A949B8">
        <w:rPr>
          <w:b/>
          <w:bCs/>
          <w:sz w:val="24"/>
          <w:szCs w:val="24"/>
        </w:rPr>
        <w:t xml:space="preserve">ada 26. </w:t>
      </w:r>
      <w:r>
        <w:rPr>
          <w:b/>
          <w:bCs/>
          <w:sz w:val="24"/>
          <w:szCs w:val="24"/>
        </w:rPr>
        <w:t xml:space="preserve">jūnija saistošie noteikumi nr.7 </w:t>
      </w:r>
      <w:r w:rsidRPr="00A949B8">
        <w:rPr>
          <w:b/>
          <w:bCs/>
          <w:sz w:val="24"/>
          <w:szCs w:val="24"/>
        </w:rPr>
        <w:t xml:space="preserve">’’Grozījumi </w:t>
      </w:r>
      <w:r w:rsidRPr="00A949B8">
        <w:rPr>
          <w:b/>
          <w:sz w:val="24"/>
          <w:szCs w:val="24"/>
        </w:rPr>
        <w:t xml:space="preserve">Ciblas novada domes 2014. gada 23. janvāra saistošajos noteikumos nr.1 </w:t>
      </w:r>
      <w:r>
        <w:rPr>
          <w:b/>
          <w:sz w:val="24"/>
          <w:szCs w:val="24"/>
        </w:rPr>
        <w:t>‘’</w:t>
      </w:r>
      <w:r w:rsidRPr="00A949B8">
        <w:rPr>
          <w:b/>
          <w:sz w:val="24"/>
          <w:szCs w:val="24"/>
        </w:rPr>
        <w:t>‘’Par sociālās palīdzīb</w:t>
      </w:r>
      <w:r>
        <w:rPr>
          <w:b/>
          <w:sz w:val="24"/>
          <w:szCs w:val="24"/>
        </w:rPr>
        <w:t>as pabalstiem’’’’.</w:t>
      </w:r>
    </w:p>
    <w:p w:rsidR="00C651FD" w:rsidRDefault="00C651FD" w:rsidP="00C651FD">
      <w:pPr>
        <w:spacing w:line="276" w:lineRule="auto"/>
        <w:ind w:left="-567" w:right="-794"/>
        <w:jc w:val="right"/>
        <w:rPr>
          <w:color w:val="000000"/>
          <w:lang w:val="es-ES"/>
        </w:rPr>
      </w:pPr>
    </w:p>
    <w:p w:rsidR="0049106F" w:rsidRPr="0049106F" w:rsidRDefault="0049106F" w:rsidP="0049106F">
      <w:pPr>
        <w:spacing w:line="276" w:lineRule="auto"/>
        <w:ind w:left="-567" w:right="-850"/>
        <w:jc w:val="right"/>
        <w:rPr>
          <w:rStyle w:val="inf1"/>
          <w:sz w:val="22"/>
          <w:szCs w:val="22"/>
        </w:rPr>
      </w:pPr>
      <w:r w:rsidRPr="0049106F">
        <w:rPr>
          <w:bCs/>
          <w:sz w:val="22"/>
          <w:szCs w:val="22"/>
        </w:rPr>
        <w:t xml:space="preserve">Izdoti saskaņā ar </w:t>
      </w:r>
      <w:r w:rsidRPr="0049106F">
        <w:rPr>
          <w:rStyle w:val="inf1"/>
          <w:sz w:val="22"/>
          <w:szCs w:val="22"/>
        </w:rPr>
        <w:t xml:space="preserve">Sociālo pakalpojumu un </w:t>
      </w:r>
    </w:p>
    <w:p w:rsidR="0049106F" w:rsidRPr="0049106F" w:rsidRDefault="0049106F" w:rsidP="0049106F">
      <w:pPr>
        <w:spacing w:line="276" w:lineRule="auto"/>
        <w:ind w:left="-567" w:right="-850"/>
        <w:jc w:val="right"/>
        <w:rPr>
          <w:color w:val="000000"/>
          <w:sz w:val="22"/>
          <w:szCs w:val="22"/>
        </w:rPr>
      </w:pPr>
      <w:r w:rsidRPr="0049106F">
        <w:rPr>
          <w:rStyle w:val="inf1"/>
          <w:sz w:val="22"/>
          <w:szCs w:val="22"/>
        </w:rPr>
        <w:t>sociālās palīdzības likuma 35.panta trešo, ceturto un piekto daļu,</w:t>
      </w:r>
      <w:r w:rsidRPr="0049106F">
        <w:rPr>
          <w:sz w:val="22"/>
          <w:szCs w:val="22"/>
        </w:rPr>
        <w:t xml:space="preserve"> </w:t>
      </w:r>
    </w:p>
    <w:p w:rsidR="0049106F" w:rsidRPr="0049106F" w:rsidRDefault="0049106F" w:rsidP="0049106F">
      <w:pPr>
        <w:pStyle w:val="Bezatstarpm"/>
        <w:spacing w:line="276" w:lineRule="auto"/>
        <w:ind w:left="-624" w:right="-850"/>
        <w:jc w:val="right"/>
        <w:rPr>
          <w:sz w:val="22"/>
          <w:szCs w:val="22"/>
          <w:lang w:val="lv-LV"/>
        </w:rPr>
      </w:pPr>
      <w:r w:rsidRPr="0049106F">
        <w:rPr>
          <w:sz w:val="22"/>
          <w:szCs w:val="22"/>
          <w:lang w:val="lv-LV"/>
        </w:rPr>
        <w:t xml:space="preserve">Ministru kabineta 2010.gada 30.marta noteikumu Nr.299 „Noteikumi par ģimenes vai atsevišķi dzīvojošas personas atzīšanu par trūcīgu” 19.4.apakšpunktu, </w:t>
      </w:r>
    </w:p>
    <w:p w:rsidR="0049106F" w:rsidRPr="0049106F" w:rsidRDefault="0049106F" w:rsidP="0049106F">
      <w:pPr>
        <w:pStyle w:val="Bezatstarpm"/>
        <w:spacing w:line="276" w:lineRule="auto"/>
        <w:ind w:left="-624" w:right="-850"/>
        <w:jc w:val="right"/>
        <w:rPr>
          <w:color w:val="000000"/>
          <w:sz w:val="22"/>
          <w:szCs w:val="22"/>
          <w:lang w:val="lv-LV"/>
        </w:rPr>
      </w:pPr>
      <w:r w:rsidRPr="0049106F">
        <w:rPr>
          <w:color w:val="000000"/>
          <w:sz w:val="22"/>
          <w:szCs w:val="22"/>
          <w:lang w:val="lv-LV"/>
        </w:rPr>
        <w:t>Ministru kabineta 2006.gada 19.decembra noteikumu Nr.1036 „Audžuģimenes noteikumi” 43.punktu</w:t>
      </w:r>
    </w:p>
    <w:p w:rsidR="0049106F" w:rsidRPr="0049106F" w:rsidRDefault="0049106F" w:rsidP="0049106F">
      <w:pPr>
        <w:pStyle w:val="Bezatstarpm"/>
        <w:spacing w:line="276" w:lineRule="auto"/>
        <w:ind w:left="-624" w:right="-850"/>
        <w:jc w:val="right"/>
        <w:rPr>
          <w:color w:val="000000"/>
          <w:sz w:val="22"/>
          <w:szCs w:val="22"/>
          <w:lang w:val="lv-LV"/>
        </w:rPr>
      </w:pPr>
      <w:r w:rsidRPr="0049106F">
        <w:rPr>
          <w:color w:val="000000"/>
          <w:sz w:val="22"/>
          <w:szCs w:val="22"/>
          <w:lang w:val="lv-LV"/>
        </w:rPr>
        <w:t xml:space="preserve"> un Ministru kabineta 2005.gada 15.novembra noteikumu Nr.857 „Noteikumi par sociālajām garantijām bārenim un bez vecāku gādības palikušajam bērnam, kurš ir ārpusģimenes aprūpē, </w:t>
      </w:r>
    </w:p>
    <w:p w:rsidR="0049106F" w:rsidRPr="0049106F" w:rsidRDefault="0049106F" w:rsidP="0049106F">
      <w:pPr>
        <w:pStyle w:val="Bezatstarpm"/>
        <w:spacing w:line="276" w:lineRule="auto"/>
        <w:ind w:left="-624" w:right="-850"/>
        <w:jc w:val="right"/>
        <w:rPr>
          <w:color w:val="000000"/>
          <w:sz w:val="22"/>
          <w:szCs w:val="22"/>
          <w:lang w:val="lv-LV"/>
        </w:rPr>
      </w:pPr>
      <w:r w:rsidRPr="0049106F">
        <w:rPr>
          <w:color w:val="000000"/>
          <w:sz w:val="22"/>
          <w:szCs w:val="22"/>
          <w:lang w:val="lv-LV"/>
        </w:rPr>
        <w:t xml:space="preserve">kā arī pēc ārpusģimenes aprūpes beigšanās” </w:t>
      </w:r>
    </w:p>
    <w:p w:rsidR="00C651FD" w:rsidRPr="0049106F" w:rsidRDefault="0049106F" w:rsidP="0049106F">
      <w:pPr>
        <w:pStyle w:val="Default"/>
        <w:spacing w:line="276" w:lineRule="auto"/>
        <w:ind w:left="-567" w:right="-794"/>
        <w:jc w:val="right"/>
        <w:rPr>
          <w:sz w:val="22"/>
          <w:szCs w:val="22"/>
        </w:rPr>
      </w:pPr>
      <w:r w:rsidRPr="0049106F">
        <w:rPr>
          <w:sz w:val="22"/>
          <w:szCs w:val="22"/>
        </w:rPr>
        <w:t>27., 30, 31. un 31¹.punktiem</w:t>
      </w:r>
    </w:p>
    <w:p w:rsidR="0049106F" w:rsidRDefault="0049106F" w:rsidP="00C651FD">
      <w:pPr>
        <w:pStyle w:val="Default"/>
        <w:spacing w:line="276" w:lineRule="auto"/>
        <w:ind w:left="-567" w:right="-794"/>
      </w:pPr>
    </w:p>
    <w:p w:rsidR="00C651FD" w:rsidRDefault="00C651FD" w:rsidP="00C651FD">
      <w:pPr>
        <w:pStyle w:val="Default"/>
        <w:spacing w:line="276" w:lineRule="auto"/>
        <w:ind w:left="-567" w:right="-794"/>
      </w:pPr>
      <w:r w:rsidRPr="00C651FD">
        <w:t>Izdarī</w:t>
      </w:r>
      <w:r>
        <w:t xml:space="preserve">t Ciblas  novada domes 2014.gada 23. janvāra  </w:t>
      </w:r>
      <w:r w:rsidRPr="00C651FD">
        <w:t xml:space="preserve"> saistoš</w:t>
      </w:r>
      <w:r>
        <w:t>ajos noteikumos Nr.1</w:t>
      </w:r>
      <w:r w:rsidRPr="00C651FD">
        <w:t xml:space="preserve"> ”Par sociālās palīdzības pabalsti</w:t>
      </w:r>
      <w:r>
        <w:t xml:space="preserve">em </w:t>
      </w:r>
      <w:r w:rsidRPr="00C651FD">
        <w:t xml:space="preserve">” </w:t>
      </w:r>
      <w:r>
        <w:t xml:space="preserve"> </w:t>
      </w:r>
      <w:r w:rsidRPr="00C651FD">
        <w:t xml:space="preserve">šādus grozījumus: </w:t>
      </w:r>
    </w:p>
    <w:p w:rsidR="00C651FD" w:rsidRPr="00C651FD" w:rsidRDefault="00C651FD" w:rsidP="00C651FD">
      <w:pPr>
        <w:pStyle w:val="Default"/>
        <w:spacing w:line="276" w:lineRule="auto"/>
        <w:ind w:left="-567" w:right="-794"/>
      </w:pPr>
    </w:p>
    <w:p w:rsidR="00C651FD" w:rsidRPr="00C651FD" w:rsidRDefault="00C651FD" w:rsidP="00C651FD">
      <w:pPr>
        <w:pStyle w:val="Default"/>
        <w:spacing w:line="276" w:lineRule="auto"/>
        <w:ind w:left="-567" w:right="-794"/>
      </w:pPr>
      <w:r>
        <w:t xml:space="preserve">1. Izteikt 45. </w:t>
      </w:r>
      <w:r w:rsidRPr="00C651FD">
        <w:t xml:space="preserve">punktu šādā redakcijā: </w:t>
      </w:r>
    </w:p>
    <w:p w:rsidR="00C651FD" w:rsidRPr="00C1060F" w:rsidRDefault="008A0863" w:rsidP="00C651FD">
      <w:pPr>
        <w:tabs>
          <w:tab w:val="left" w:pos="142"/>
          <w:tab w:val="left" w:pos="284"/>
          <w:tab w:val="left" w:pos="567"/>
        </w:tabs>
        <w:spacing w:after="120" w:line="276" w:lineRule="auto"/>
        <w:ind w:left="-624" w:right="-850"/>
        <w:contextualSpacing/>
        <w:jc w:val="both"/>
        <w:rPr>
          <w:color w:val="000000"/>
        </w:rPr>
      </w:pPr>
      <w:r>
        <w:t>‘’45.</w:t>
      </w:r>
      <w:r w:rsidR="00C651FD" w:rsidRPr="00C1060F">
        <w:t xml:space="preserve">Pabalsta apmērs katru mēnesi apģērba un mīkstā inventāra iegādei – </w:t>
      </w:r>
      <w:r>
        <w:rPr>
          <w:b/>
        </w:rPr>
        <w:t>EUR 6</w:t>
      </w:r>
      <w:r w:rsidR="00C651FD" w:rsidRPr="00C1060F">
        <w:rPr>
          <w:b/>
        </w:rPr>
        <w:t>0.00</w:t>
      </w:r>
      <w:r w:rsidR="00C651FD" w:rsidRPr="00C1060F">
        <w:t xml:space="preserve">, bērna uzturēšanai – </w:t>
      </w:r>
      <w:r>
        <w:rPr>
          <w:b/>
        </w:rPr>
        <w:t>EUR 6</w:t>
      </w:r>
      <w:r w:rsidR="00C651FD" w:rsidRPr="00C1060F">
        <w:rPr>
          <w:b/>
        </w:rPr>
        <w:t>0.00</w:t>
      </w:r>
    </w:p>
    <w:p w:rsidR="00C651FD" w:rsidRDefault="00C651FD" w:rsidP="00C651FD">
      <w:pPr>
        <w:spacing w:line="276" w:lineRule="auto"/>
        <w:ind w:left="-567" w:right="-794"/>
      </w:pPr>
    </w:p>
    <w:p w:rsidR="00C651FD" w:rsidRDefault="00C651FD" w:rsidP="00C651FD">
      <w:pPr>
        <w:spacing w:line="276" w:lineRule="auto"/>
        <w:ind w:left="-567" w:right="-794"/>
      </w:pPr>
    </w:p>
    <w:p w:rsidR="00C651FD" w:rsidRDefault="008A0863" w:rsidP="00C651FD">
      <w:pPr>
        <w:spacing w:line="276" w:lineRule="auto"/>
        <w:ind w:left="-567" w:right="-794"/>
      </w:pPr>
      <w:r>
        <w:t>Novada pašvaldības domes priekšsēdētājs                                  Juris Dombrovskis</w:t>
      </w:r>
    </w:p>
    <w:p w:rsidR="00C651FD" w:rsidRDefault="00C651FD" w:rsidP="00C651FD">
      <w:pPr>
        <w:spacing w:line="276" w:lineRule="auto"/>
        <w:ind w:left="-567" w:right="-794"/>
      </w:pPr>
    </w:p>
    <w:p w:rsidR="00C651FD" w:rsidRDefault="00C651FD" w:rsidP="00C651FD">
      <w:pPr>
        <w:spacing w:line="276" w:lineRule="auto"/>
        <w:ind w:left="-567" w:right="-794"/>
      </w:pPr>
    </w:p>
    <w:sectPr w:rsidR="00C651FD" w:rsidSect="00E90E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3EBF"/>
    <w:multiLevelType w:val="hybridMultilevel"/>
    <w:tmpl w:val="A2AACD06"/>
    <w:lvl w:ilvl="0" w:tplc="BB9CFB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651FD"/>
    <w:rsid w:val="0049106F"/>
    <w:rsid w:val="00793B4E"/>
    <w:rsid w:val="008A0863"/>
    <w:rsid w:val="00AA02B9"/>
    <w:rsid w:val="00C651FD"/>
    <w:rsid w:val="00DF12C3"/>
    <w:rsid w:val="00E9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6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C6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65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C651FD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styleId="Hipersaite">
    <w:name w:val="Hyperlink"/>
    <w:semiHidden/>
    <w:unhideWhenUsed/>
    <w:rsid w:val="00C651FD"/>
    <w:rPr>
      <w:rFonts w:ascii="Times New Roman" w:hAnsi="Times New Roman" w:cs="Times New Roman" w:hint="default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C651F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51FD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Bezatstarpm1">
    <w:name w:val="Bez atstarpēm1"/>
    <w:rsid w:val="00C651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lv-LV"/>
    </w:rPr>
  </w:style>
  <w:style w:type="character" w:customStyle="1" w:styleId="inf1">
    <w:name w:val="inf1"/>
    <w:rsid w:val="00C651FD"/>
    <w:rPr>
      <w:b w:val="0"/>
      <w:bCs w:val="0"/>
      <w:color w:val="000000"/>
      <w:sz w:val="15"/>
      <w:szCs w:val="15"/>
    </w:rPr>
  </w:style>
  <w:style w:type="paragraph" w:styleId="Bezatstarpm">
    <w:name w:val="No Spacing"/>
    <w:uiPriority w:val="1"/>
    <w:qFormat/>
    <w:rsid w:val="00C651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blasnovads@ciblasnovad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2014-07-07T06:55:00Z</cp:lastPrinted>
  <dcterms:created xsi:type="dcterms:W3CDTF">2014-06-27T11:02:00Z</dcterms:created>
  <dcterms:modified xsi:type="dcterms:W3CDTF">2014-07-07T06:55:00Z</dcterms:modified>
</cp:coreProperties>
</file>